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4 февраля 2013 г. N 26801</w:t>
      </w:r>
    </w:p>
    <w:p w:rsidR="000D6DA9" w:rsidRDefault="000D6DA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696н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СПЕЦИАЛИЗИРОВАННОЙ МЕДИЦИНСКОЙ ПОМОЩИ ПРИ </w:t>
      </w:r>
      <w:proofErr w:type="gramStart"/>
      <w:r>
        <w:rPr>
          <w:rFonts w:ascii="Calibri" w:hAnsi="Calibri" w:cs="Calibri"/>
          <w:b/>
          <w:bCs/>
        </w:rPr>
        <w:t>ОСТРЫХ</w:t>
      </w:r>
      <w:proofErr w:type="gramEnd"/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ПРОСТАТИТЕ</w:t>
      </w:r>
      <w:proofErr w:type="gramEnd"/>
      <w:r>
        <w:rPr>
          <w:rFonts w:ascii="Calibri" w:hAnsi="Calibri" w:cs="Calibri"/>
          <w:b/>
          <w:bCs/>
        </w:rPr>
        <w:t>, ОРХИТЕ И ЭПИДИДИМИТЕ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</w:t>
      </w:r>
      <w:proofErr w:type="gramStart"/>
      <w:r>
        <w:rPr>
          <w:rFonts w:ascii="Calibri" w:hAnsi="Calibri" w:cs="Calibri"/>
        </w:rPr>
        <w:t>острых</w:t>
      </w:r>
      <w:proofErr w:type="gramEnd"/>
      <w:r>
        <w:rPr>
          <w:rFonts w:ascii="Calibri" w:hAnsi="Calibri" w:cs="Calibri"/>
        </w:rPr>
        <w:t xml:space="preserve"> простатите, орхите и эпидидимите согласно приложению.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696н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СПЕЦИАЛИЗИРОВАННОЙ МЕДИЦИНСКОЙ ПОМОЩИ ПРИ </w:t>
      </w:r>
      <w:proofErr w:type="gramStart"/>
      <w:r>
        <w:rPr>
          <w:rFonts w:ascii="Calibri" w:hAnsi="Calibri" w:cs="Calibri"/>
          <w:b/>
          <w:bCs/>
        </w:rPr>
        <w:t>ОСТРЫХ</w:t>
      </w:r>
      <w:proofErr w:type="gramEnd"/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ПРОСТАТИТЕ</w:t>
      </w:r>
      <w:proofErr w:type="gramEnd"/>
      <w:r>
        <w:rPr>
          <w:rFonts w:ascii="Calibri" w:hAnsi="Calibri" w:cs="Calibri"/>
          <w:b/>
          <w:bCs/>
        </w:rPr>
        <w:t>, ОРХИТЕ И ЭПИДИДИМИТЕ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мужской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экстренная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5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464" w:history="1">
        <w:r>
          <w:rPr>
            <w:rFonts w:ascii="Calibri" w:hAnsi="Calibri" w:cs="Calibri"/>
            <w:color w:val="0000FF"/>
          </w:rPr>
          <w:t>&lt;*&gt;</w:t>
        </w:r>
      </w:hyperlink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N41.0</w:t>
        </w:r>
      </w:hyperlink>
      <w:r>
        <w:rPr>
          <w:rFonts w:ascii="Courier New" w:hAnsi="Courier New" w:cs="Courier New"/>
          <w:sz w:val="20"/>
          <w:szCs w:val="20"/>
        </w:rPr>
        <w:t xml:space="preserve">  Острый простатит</w:t>
      </w:r>
    </w:p>
    <w:p w:rsidR="000D6DA9" w:rsidRDefault="000D6D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N45</w:t>
        </w:r>
      </w:hyperlink>
      <w:r>
        <w:rPr>
          <w:rFonts w:ascii="Courier New" w:hAnsi="Courier New" w:cs="Courier New"/>
          <w:sz w:val="20"/>
          <w:szCs w:val="20"/>
        </w:rPr>
        <w:t xml:space="preserve">    Орхит и эпидидимит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2254"/>
        <w:gridCol w:w="1372"/>
      </w:tblGrid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(осмотр), консультация) врача-специалиста                          </w:t>
            </w:r>
            <w:proofErr w:type="gramEnd"/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hyperlink w:anchor="Par7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B01.003.001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врачом-анестезиолого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B01.053.001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первичный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73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2254"/>
        <w:gridCol w:w="1372"/>
      </w:tblGrid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A09.21.005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осадка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секрета простаты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групп крови (A, B, 0)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резу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(HBsAg Hepatitis B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вирусному гепатиту C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A26.06.048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 вирусу иммунодефицита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 вирусу иммунодефицита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2) в крови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A26.21.001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отделяемого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из уретры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гонококк (Neisseria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gonorrhoeae)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A26.21.006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секрета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простаты на аэробные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A26.21.007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отделяемого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из уретры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хламидии (Chlamidia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trachomatis)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мочи 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препаратам 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гемостаза) 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0,2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B03.016.003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развернутый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2254"/>
        <w:gridCol w:w="1372"/>
      </w:tblGrid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простаты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A04.21.001.001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предстательной железы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трансректальное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A04.28.002.001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A04.28.002.003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мошонки    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объема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остаточной мочи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Измерение скорости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потока мочи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(урофлоурометрия)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B01.053.006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урологом с наблюдением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уходом среднего и младшего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A08.21.002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Морфологическое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яичка, семенного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канатика и придатков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A26.21.006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секрета простаты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микроорганизмы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A26.28.003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микроорганизмы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Общий (клинический) анализ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Анализ крови биохимический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A04.21.001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простаты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A04.21.001.001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предстательной железы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трансректальное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A04.28.002.001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A04.28.002.003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мошонки 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A12.28.005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объема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остаточной мочи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A12.28.006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Измерение скорости потока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мочи (урофлоурометрия)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744"/>
        <w:gridCol w:w="1764"/>
        <w:gridCol w:w="1470"/>
      </w:tblGrid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A11.12.001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других центральных вен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A16.21.010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Орхиэктомия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A16.21.015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Дренирование абсцесса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мужских половых органов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A16.21.023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придатка яичка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A16.28.024 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Цистотомия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пособие (включая раннее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послеоперационное ведение)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47"/>
        <w:gridCol w:w="1577"/>
        <w:gridCol w:w="1992"/>
        <w:gridCol w:w="1328"/>
        <w:gridCol w:w="913"/>
        <w:gridCol w:w="830"/>
        <w:gridCol w:w="830"/>
      </w:tblGrid>
      <w:tr w:rsidR="000D6DA9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Код 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Анатом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терапевтическо-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химическая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классификация 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лекарственного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препарата </w:t>
            </w:r>
            <w:hyperlink w:anchor="Par46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466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46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B05AA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Кровезаменители 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плазмы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крови      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Гидроксиэтилкрахмал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B05XA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G04CA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Альф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а-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адреноблокаторы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Алфузозин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Силодозин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Тамсулозин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J01CR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Комбинации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пенициллинов,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включая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комбинации с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ингибиторами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бета-лактамаз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Амоксициллин +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[Клавулановая кислота]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600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15000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3000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J01DB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1-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 поколения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Цефазолин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60000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J01DD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3-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 поколения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Цефотаксим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20000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Цефтазидим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20000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Цефтриаксон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J01DE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4-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 поколения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Цефепим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J01MA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Фторхинолоны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Левофлоксацин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Ципрофлоксацин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J01XD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имидазола  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Метронидазол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7500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M01AB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уксусной кислоты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 родственные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Диклофенак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225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M01AE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   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Кетопрофен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N01AH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Опиоидные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анальгетики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Тримеперидин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Фентанил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N01AX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препараты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для общей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анестезии  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0,25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Кетамин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Пропофол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N01BB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Амиды         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0,45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Бупивакаин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Лидокаин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Ропивакаин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N05BA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Диазепам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 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N05CD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Мидазолам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2"/>
        <w:gridCol w:w="3528"/>
        <w:gridCol w:w="1176"/>
      </w:tblGrid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0D6DA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9" w:rsidRDefault="000D6D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</w:t>
            </w:r>
          </w:p>
        </w:tc>
      </w:tr>
    </w:tbl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64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8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65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66"/>
      <w:bookmarkEnd w:id="4"/>
      <w:r>
        <w:rPr>
          <w:rFonts w:ascii="Calibri" w:hAnsi="Calibri" w:cs="Calibri"/>
        </w:rPr>
        <w:t>&lt;***&gt; Средняя суточная доза.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67"/>
      <w:bookmarkEnd w:id="5"/>
      <w:r>
        <w:rPr>
          <w:rFonts w:ascii="Calibri" w:hAnsi="Calibri" w:cs="Calibri"/>
        </w:rPr>
        <w:t>&lt;****&gt; Средняя курсовая доза.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комиссии.</w:t>
      </w: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6DA9" w:rsidRDefault="000D6DA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C52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08"/>
  <w:characterSpacingControl w:val="doNotCompress"/>
  <w:compat/>
  <w:rsids>
    <w:rsidRoot w:val="000D6DA9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6DA9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6FE0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6D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786F597B38691DF75777FB511E310F32B0616D41DD621A53C164l0O1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106A5C13DFE0F8A82F955193E46B54816EB290DC1ABE0B70CFE5FBC9579544351304A5A6C0k3O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106A5C13DFE0F8A82F955193E46B54816EB290DC1ABE0B70CFE5FBC9579544351301A2A4C4k3OBF" TargetMode="External"/><Relationship Id="rId5" Type="http://schemas.openxmlformats.org/officeDocument/2006/relationships/hyperlink" Target="consultantplus://offline/ref=B8106A5C13DFE0F8A82F955193E46B54816EB290DC1ABE0B70CFE5kFOB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8106A5C13DFE0F8A82F955193E46B548460B893D747B40329C3E7FCC60882437C1F04A7A3C037k7OA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2396</Words>
  <Characters>13661</Characters>
  <Application>Microsoft Office Word</Application>
  <DocSecurity>0</DocSecurity>
  <Lines>113</Lines>
  <Paragraphs>32</Paragraphs>
  <ScaleCrop>false</ScaleCrop>
  <Company>MYZ</Company>
  <LinksUpToDate>false</LinksUpToDate>
  <CharactersWithSpaces>16025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2013-07-09T05:14:00Z</dcterms:created>
  <dcterms:modified xsi:type="dcterms:W3CDTF">2013-07-09T05:16:00Z</dcterms:modified>
</cp:coreProperties>
</file>